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F2" w:rsidRDefault="00FC08AB" w:rsidP="00AA0CE5">
      <w:pPr>
        <w:spacing w:after="0" w:line="240" w:lineRule="auto"/>
        <w:jc w:val="both"/>
        <w:rPr>
          <w:b/>
          <w:sz w:val="36"/>
          <w:szCs w:val="36"/>
        </w:rPr>
      </w:pPr>
      <w:bookmarkStart w:id="0" w:name="_Hlk529102015"/>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Judi Betts headshot" style="position:absolute;left:0;text-align:left;margin-left:-10.85pt;margin-top:.15pt;width:130.35pt;height:150.2pt;z-index:251661312">
            <v:imagedata r:id="rId4" o:title="Judi-Betts-headshot"/>
            <w10:wrap type="square" side="right"/>
          </v:shape>
        </w:pict>
      </w:r>
      <w:r w:rsidR="008077F2">
        <w:rPr>
          <w:b/>
          <w:sz w:val="36"/>
          <w:szCs w:val="36"/>
        </w:rPr>
        <w:t xml:space="preserve">                          </w:t>
      </w:r>
      <w:r w:rsidR="00AA0CE5" w:rsidRPr="008077F2">
        <w:rPr>
          <w:b/>
          <w:sz w:val="36"/>
          <w:szCs w:val="36"/>
        </w:rPr>
        <w:t>JUD</w:t>
      </w:r>
      <w:r w:rsidR="008077F2" w:rsidRPr="008077F2">
        <w:rPr>
          <w:b/>
          <w:sz w:val="36"/>
          <w:szCs w:val="36"/>
        </w:rPr>
        <w:t>I</w:t>
      </w:r>
      <w:r w:rsidR="008077F2">
        <w:rPr>
          <w:b/>
          <w:sz w:val="36"/>
          <w:szCs w:val="36"/>
        </w:rPr>
        <w:t xml:space="preserve"> </w:t>
      </w:r>
      <w:r w:rsidR="00AA0CE5" w:rsidRPr="008077F2">
        <w:rPr>
          <w:b/>
          <w:sz w:val="36"/>
          <w:szCs w:val="36"/>
        </w:rPr>
        <w:t>BETTS</w:t>
      </w:r>
      <w:r w:rsidR="008077F2" w:rsidRPr="008077F2">
        <w:rPr>
          <w:b/>
          <w:sz w:val="36"/>
          <w:szCs w:val="36"/>
        </w:rPr>
        <w:t xml:space="preserve"> </w:t>
      </w:r>
      <w:r w:rsidR="00AA0CE5" w:rsidRPr="008077F2">
        <w:rPr>
          <w:b/>
          <w:sz w:val="36"/>
          <w:szCs w:val="36"/>
        </w:rPr>
        <w:t>W</w:t>
      </w:r>
      <w:r w:rsidR="008077F2" w:rsidRPr="008077F2">
        <w:rPr>
          <w:b/>
          <w:sz w:val="36"/>
          <w:szCs w:val="36"/>
        </w:rPr>
        <w:t xml:space="preserve">ORKSHOP AT </w:t>
      </w:r>
      <w:r w:rsidR="008077F2">
        <w:rPr>
          <w:b/>
          <w:sz w:val="36"/>
          <w:szCs w:val="36"/>
        </w:rPr>
        <w:t xml:space="preserve">      </w:t>
      </w:r>
    </w:p>
    <w:p w:rsidR="008077F2" w:rsidRDefault="008077F2" w:rsidP="00AA0CE5">
      <w:pPr>
        <w:spacing w:after="0" w:line="240" w:lineRule="auto"/>
        <w:jc w:val="both"/>
        <w:rPr>
          <w:b/>
          <w:sz w:val="36"/>
          <w:szCs w:val="36"/>
        </w:rPr>
      </w:pPr>
      <w:r>
        <w:rPr>
          <w:b/>
          <w:sz w:val="36"/>
          <w:szCs w:val="36"/>
        </w:rPr>
        <w:t xml:space="preserve">                        </w:t>
      </w:r>
      <w:r w:rsidRPr="008077F2">
        <w:rPr>
          <w:b/>
          <w:sz w:val="36"/>
          <w:szCs w:val="36"/>
        </w:rPr>
        <w:t>FAIRBORN ART ASSOCIATION</w:t>
      </w:r>
    </w:p>
    <w:p w:rsidR="008077F2" w:rsidRDefault="008077F2" w:rsidP="00AA0CE5">
      <w:pPr>
        <w:spacing w:after="0" w:line="240" w:lineRule="auto"/>
        <w:jc w:val="both"/>
        <w:rPr>
          <w:b/>
          <w:sz w:val="36"/>
          <w:szCs w:val="36"/>
        </w:rPr>
      </w:pPr>
      <w:r>
        <w:rPr>
          <w:b/>
          <w:sz w:val="36"/>
          <w:szCs w:val="36"/>
        </w:rPr>
        <w:t xml:space="preserve">                                     OCT 1-4, 2019</w:t>
      </w:r>
    </w:p>
    <w:p w:rsidR="00F255EB" w:rsidRPr="00F255EB" w:rsidRDefault="00FC08AB" w:rsidP="00F255EB">
      <w:pPr>
        <w:spacing w:after="0" w:line="240" w:lineRule="auto"/>
        <w:jc w:val="both"/>
        <w:rPr>
          <w:rFonts w:ascii="Verdana" w:hAnsi="Verdana"/>
          <w:color w:val="000000"/>
          <w:sz w:val="24"/>
          <w:szCs w:val="24"/>
        </w:rPr>
      </w:pPr>
      <w:r w:rsidRPr="00F255EB">
        <w:rPr>
          <w:b/>
          <w:sz w:val="24"/>
          <w:szCs w:val="24"/>
        </w:rPr>
        <w:fldChar w:fldCharType="begin"/>
      </w:r>
      <w:r w:rsidR="00AA0CE5" w:rsidRPr="00F255EB">
        <w:rPr>
          <w:b/>
          <w:sz w:val="24"/>
          <w:szCs w:val="24"/>
        </w:rPr>
        <w:instrText xml:space="preserve"> INCLUDEPICTURE "https://judibettsaws.com/images/Judi-Betts-headshot.jpg" \* MERGEFORMATINET </w:instrText>
      </w:r>
      <w:r w:rsidRPr="00F255EB">
        <w:rPr>
          <w:b/>
          <w:sz w:val="24"/>
          <w:szCs w:val="24"/>
        </w:rPr>
        <w:fldChar w:fldCharType="end"/>
      </w:r>
      <w:r w:rsidR="00F255EB" w:rsidRPr="00F255EB">
        <w:rPr>
          <w:rFonts w:ascii="Verdana" w:hAnsi="Verdana"/>
          <w:color w:val="000000"/>
          <w:sz w:val="24"/>
          <w:szCs w:val="24"/>
          <w:shd w:val="clear" w:color="auto" w:fill="FFFFFF"/>
        </w:rPr>
        <w:t xml:space="preserve"> Judi Betts </w:t>
      </w:r>
      <w:r w:rsidR="00F255EB" w:rsidRPr="00F255EB">
        <w:rPr>
          <w:rStyle w:val="small"/>
          <w:rFonts w:ascii="Verdana" w:hAnsi="Verdana"/>
          <w:color w:val="000000"/>
          <w:sz w:val="24"/>
          <w:szCs w:val="24"/>
          <w:shd w:val="clear" w:color="auto" w:fill="FFFFFF"/>
        </w:rPr>
        <w:t>AWS,</w:t>
      </w:r>
      <w:r w:rsidR="00714C7C" w:rsidRPr="00F255EB">
        <w:rPr>
          <w:rStyle w:val="small"/>
          <w:rFonts w:ascii="Verdana" w:hAnsi="Verdana"/>
          <w:color w:val="000000"/>
          <w:sz w:val="24"/>
          <w:szCs w:val="24"/>
        </w:rPr>
        <w:t xml:space="preserve"> NWS</w:t>
      </w:r>
      <w:r w:rsidR="00714C7C" w:rsidRPr="00F255EB">
        <w:rPr>
          <w:rFonts w:ascii="Verdana" w:hAnsi="Verdana"/>
          <w:color w:val="000000"/>
          <w:sz w:val="24"/>
          <w:szCs w:val="24"/>
        </w:rPr>
        <w:t xml:space="preserve"> has attained an international reputation for her transparent watercolor paintings. Her paintings have won over 100 awards in major competitions i.e. The National Academy of Design, American Watercolor Society, National Watercolor Society and Watercolor USA. Paintings by Judi appear on national TV, wine labels (5 International Awards in label competition), CDs, DVDs and in over 35 books. Invitational exhibitions include State of the Art, Taiwan Art Education Institute, Federation of Canadian Artists, Walt Disney's EPCOT Center, Allied Artists of America at the Butler Institute, Pogan Galleries (CA), "Masters of Watercolor", and Selected Artists of the National Arts Club. Judi's paintings were selected to be exhibited in the 1st, 2nd and 3rd Invitational Exhibitions of Contemporary International Water-Media Masters. </w:t>
      </w:r>
    </w:p>
    <w:p w:rsidR="00F255EB" w:rsidRPr="00F255EB" w:rsidRDefault="00F255EB" w:rsidP="00F255EB">
      <w:pPr>
        <w:spacing w:after="0" w:line="240" w:lineRule="auto"/>
        <w:jc w:val="both"/>
        <w:rPr>
          <w:rFonts w:ascii="Verdana" w:hAnsi="Verdana"/>
          <w:color w:val="000000"/>
          <w:sz w:val="24"/>
          <w:szCs w:val="24"/>
        </w:rPr>
      </w:pPr>
      <w:r w:rsidRPr="00F255EB">
        <w:rPr>
          <w:rFonts w:ascii="Verdana" w:hAnsi="Verdana"/>
          <w:color w:val="000000"/>
          <w:sz w:val="24"/>
          <w:szCs w:val="24"/>
        </w:rPr>
        <w:t xml:space="preserve">   </w:t>
      </w:r>
      <w:r w:rsidR="00714C7C" w:rsidRPr="00F255EB">
        <w:rPr>
          <w:rFonts w:ascii="Verdana" w:hAnsi="Verdana"/>
          <w:color w:val="000000"/>
          <w:sz w:val="24"/>
          <w:szCs w:val="24"/>
        </w:rPr>
        <w:t>Judi has received the Louisiana Governor's Award for Professional Artist, the state's most prestigious award; the Transparent Watercolor Society of America awarded her their "Master of Watercolor" designation. Judi was selected for a special award for "Contributions to the medium of Watercolor" by Watercolor USA Honor Society and in 2012 received their Lifetime Achievement Award, their highest honor. Judi is the author of the award winning books WATERCOLOR...Let's Think About It! (5th printing) and PAINTING...a QUEST toward XTRAORD!NARY (5 awards) and is also a contributor to many prominent art magazines. The ARTIST'S MAGAZINE selected Judi to be a juror for their 2002 International Art Competition which drew over 15,000 entries. She judged the Experimental Art Category. Over her career, she has been juror/judge for over 150 national/international and regional competitions. In 2009, she served on the Awards Jury for the American Watercolor Society's 142nd International Competition. More than 425 workshops have been presented by Judi; and she has given invitational sessions for watercolor societies in Norway, Puerto Rico, Sweden and Canada.</w:t>
      </w:r>
    </w:p>
    <w:p w:rsidR="00714C7C" w:rsidRDefault="00F255EB" w:rsidP="00F255EB">
      <w:pPr>
        <w:spacing w:after="0" w:line="240" w:lineRule="auto"/>
        <w:jc w:val="both"/>
        <w:rPr>
          <w:rFonts w:ascii="Verdana" w:hAnsi="Verdana"/>
          <w:color w:val="000000"/>
          <w:sz w:val="24"/>
          <w:szCs w:val="24"/>
        </w:rPr>
      </w:pPr>
      <w:r w:rsidRPr="00F255EB">
        <w:rPr>
          <w:rFonts w:ascii="Verdana" w:hAnsi="Verdana"/>
          <w:color w:val="000000"/>
          <w:sz w:val="24"/>
          <w:szCs w:val="24"/>
        </w:rPr>
        <w:t xml:space="preserve">    </w:t>
      </w:r>
      <w:r w:rsidR="00714C7C" w:rsidRPr="00F255EB">
        <w:rPr>
          <w:rFonts w:ascii="Verdana" w:hAnsi="Verdana"/>
          <w:color w:val="000000"/>
          <w:sz w:val="24"/>
          <w:szCs w:val="24"/>
        </w:rPr>
        <w:t>Judi is a signature member of the American and National Watercolor Societies. She also holds memberships in both the National and Salmagundi Art Clubs in New York City; and is listed in WHO'S WHO IN AMERICAN ART. Her paintings are included in corporate, university, museum and private collections.</w:t>
      </w:r>
    </w:p>
    <w:p w:rsidR="00F255EB" w:rsidRPr="00F255EB" w:rsidRDefault="00F255EB" w:rsidP="00F255EB">
      <w:pPr>
        <w:spacing w:after="0" w:line="240" w:lineRule="auto"/>
        <w:jc w:val="both"/>
        <w:rPr>
          <w:rFonts w:ascii="Verdana" w:hAnsi="Verdana"/>
          <w:color w:val="000000"/>
          <w:sz w:val="24"/>
          <w:szCs w:val="24"/>
        </w:rPr>
      </w:pPr>
    </w:p>
    <w:tbl>
      <w:tblPr>
        <w:tblW w:w="21715" w:type="dxa"/>
        <w:tblInd w:w="-90" w:type="dxa"/>
        <w:tblCellMar>
          <w:top w:w="15" w:type="dxa"/>
          <w:bottom w:w="15" w:type="dxa"/>
        </w:tblCellMar>
        <w:tblLook w:val="04A0"/>
      </w:tblPr>
      <w:tblGrid>
        <w:gridCol w:w="9269"/>
        <w:gridCol w:w="239"/>
        <w:gridCol w:w="222"/>
        <w:gridCol w:w="231"/>
        <w:gridCol w:w="997"/>
        <w:gridCol w:w="562"/>
        <w:gridCol w:w="1276"/>
        <w:gridCol w:w="960"/>
        <w:gridCol w:w="1055"/>
        <w:gridCol w:w="1052"/>
        <w:gridCol w:w="1006"/>
        <w:gridCol w:w="1006"/>
        <w:gridCol w:w="960"/>
        <w:gridCol w:w="960"/>
        <w:gridCol w:w="960"/>
        <w:gridCol w:w="960"/>
      </w:tblGrid>
      <w:tr w:rsidR="008B2132" w:rsidRPr="00680D30" w:rsidTr="00B60344">
        <w:trPr>
          <w:trHeight w:val="285"/>
        </w:trPr>
        <w:tc>
          <w:tcPr>
            <w:tcW w:w="9730" w:type="dxa"/>
            <w:gridSpan w:val="3"/>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b/>
                <w:color w:val="000000"/>
                <w:sz w:val="20"/>
                <w:szCs w:val="18"/>
              </w:rPr>
            </w:pPr>
            <w:r w:rsidRPr="00680D30">
              <w:rPr>
                <w:rFonts w:ascii="Arial" w:eastAsia="Times New Roman" w:hAnsi="Arial" w:cs="Arial"/>
                <w:b/>
                <w:color w:val="000000"/>
                <w:sz w:val="20"/>
                <w:szCs w:val="18"/>
              </w:rPr>
              <w:t xml:space="preserve">To Register: Please send a </w:t>
            </w:r>
            <w:r w:rsidRPr="00680D30">
              <w:rPr>
                <w:rFonts w:ascii="Arial" w:eastAsia="Times New Roman" w:hAnsi="Arial" w:cs="Arial"/>
                <w:b/>
                <w:color w:val="000000"/>
                <w:sz w:val="20"/>
                <w:szCs w:val="18"/>
                <w:u w:val="double"/>
              </w:rPr>
              <w:t>non refundable</w:t>
            </w:r>
            <w:r w:rsidRPr="00680D30">
              <w:rPr>
                <w:rFonts w:ascii="Arial" w:eastAsia="Times New Roman" w:hAnsi="Arial" w:cs="Arial"/>
                <w:b/>
                <w:color w:val="000000"/>
                <w:sz w:val="20"/>
                <w:szCs w:val="18"/>
              </w:rPr>
              <w:t xml:space="preserve"> deposit of $40 along with the following form to :</w:t>
            </w:r>
          </w:p>
          <w:p w:rsidR="008B2132" w:rsidRPr="00680D30" w:rsidRDefault="008B2132" w:rsidP="00B60344">
            <w:pPr>
              <w:spacing w:after="0" w:line="240" w:lineRule="auto"/>
              <w:rPr>
                <w:rFonts w:ascii="Arial" w:eastAsia="Times New Roman" w:hAnsi="Arial" w:cs="Arial"/>
                <w:b/>
                <w:color w:val="000000"/>
                <w:sz w:val="20"/>
                <w:szCs w:val="18"/>
              </w:rPr>
            </w:pPr>
            <w:r w:rsidRPr="00680D30">
              <w:rPr>
                <w:rFonts w:ascii="Arial" w:eastAsia="Times New Roman" w:hAnsi="Arial" w:cs="Arial"/>
                <w:b/>
                <w:color w:val="000000"/>
                <w:sz w:val="20"/>
                <w:szCs w:val="18"/>
              </w:rPr>
              <w:t xml:space="preserve">                       Pat Dunker, 30 </w:t>
            </w:r>
            <w:proofErr w:type="spellStart"/>
            <w:r w:rsidRPr="00680D30">
              <w:rPr>
                <w:rFonts w:ascii="Arial" w:eastAsia="Times New Roman" w:hAnsi="Arial" w:cs="Arial"/>
                <w:b/>
                <w:color w:val="000000"/>
                <w:sz w:val="20"/>
                <w:szCs w:val="18"/>
              </w:rPr>
              <w:t>Innisbrook</w:t>
            </w:r>
            <w:proofErr w:type="spellEnd"/>
            <w:r w:rsidRPr="00680D30">
              <w:rPr>
                <w:rFonts w:ascii="Arial" w:eastAsia="Times New Roman" w:hAnsi="Arial" w:cs="Arial"/>
                <w:b/>
                <w:color w:val="000000"/>
                <w:sz w:val="20"/>
                <w:szCs w:val="18"/>
              </w:rPr>
              <w:t xml:space="preserve"> Close, Xenia, Ohio 45385</w:t>
            </w:r>
          </w:p>
          <w:p w:rsidR="008B2132" w:rsidRPr="00680D30" w:rsidRDefault="008B2132" w:rsidP="00B60344">
            <w:pPr>
              <w:spacing w:after="0" w:line="240" w:lineRule="auto"/>
              <w:rPr>
                <w:rFonts w:ascii="Arial" w:eastAsia="Times New Roman" w:hAnsi="Arial" w:cs="Arial"/>
                <w:b/>
                <w:color w:val="000000"/>
                <w:sz w:val="20"/>
                <w:szCs w:val="18"/>
              </w:rPr>
            </w:pPr>
            <w:r w:rsidRPr="00680D30">
              <w:rPr>
                <w:rFonts w:ascii="Arial" w:eastAsia="Times New Roman" w:hAnsi="Arial" w:cs="Arial"/>
                <w:b/>
                <w:color w:val="000000"/>
                <w:sz w:val="20"/>
                <w:szCs w:val="18"/>
              </w:rPr>
              <w:t>Make checks payable to FAA.  Final payment must be made by 9/</w:t>
            </w:r>
            <w:r w:rsidR="00F255EB">
              <w:rPr>
                <w:rFonts w:ascii="Arial" w:eastAsia="Times New Roman" w:hAnsi="Arial" w:cs="Arial"/>
                <w:b/>
                <w:color w:val="000000"/>
                <w:sz w:val="20"/>
                <w:szCs w:val="18"/>
              </w:rPr>
              <w:t>14</w:t>
            </w:r>
            <w:r w:rsidRPr="00680D30">
              <w:rPr>
                <w:rFonts w:ascii="Arial" w:eastAsia="Times New Roman" w:hAnsi="Arial" w:cs="Arial"/>
                <w:b/>
                <w:color w:val="000000"/>
                <w:sz w:val="20"/>
                <w:szCs w:val="18"/>
              </w:rPr>
              <w:t>/1</w:t>
            </w:r>
            <w:r w:rsidR="00F255EB">
              <w:rPr>
                <w:rFonts w:ascii="Arial" w:eastAsia="Times New Roman" w:hAnsi="Arial" w:cs="Arial"/>
                <w:b/>
                <w:color w:val="000000"/>
                <w:sz w:val="20"/>
                <w:szCs w:val="18"/>
              </w:rPr>
              <w:t>9</w:t>
            </w:r>
            <w:r w:rsidRPr="00680D30">
              <w:rPr>
                <w:rFonts w:ascii="Arial" w:eastAsia="Times New Roman" w:hAnsi="Arial" w:cs="Arial"/>
                <w:b/>
                <w:color w:val="000000"/>
                <w:sz w:val="20"/>
                <w:szCs w:val="18"/>
              </w:rPr>
              <w:t>.</w:t>
            </w:r>
            <w:r w:rsidR="00F255EB">
              <w:rPr>
                <w:rFonts w:ascii="Arial" w:eastAsia="Times New Roman" w:hAnsi="Arial" w:cs="Arial"/>
                <w:b/>
                <w:color w:val="000000"/>
                <w:sz w:val="20"/>
                <w:szCs w:val="18"/>
              </w:rPr>
              <w:t xml:space="preserve"> After that date, tuition is non-refundable</w:t>
            </w:r>
            <w:r w:rsidR="00475F70">
              <w:rPr>
                <w:rFonts w:ascii="Arial" w:eastAsia="Times New Roman" w:hAnsi="Arial" w:cs="Arial"/>
                <w:b/>
                <w:color w:val="000000"/>
                <w:sz w:val="20"/>
                <w:szCs w:val="18"/>
              </w:rPr>
              <w:t xml:space="preserve"> </w:t>
            </w:r>
          </w:p>
          <w:p w:rsidR="008B2132" w:rsidRPr="00475F70" w:rsidRDefault="008B2132" w:rsidP="00B60344">
            <w:pPr>
              <w:spacing w:after="0" w:line="240" w:lineRule="auto"/>
              <w:rPr>
                <w:rFonts w:ascii="Arial" w:eastAsia="Times New Roman" w:hAnsi="Arial" w:cs="Arial"/>
                <w:b/>
                <w:color w:val="000000"/>
                <w:sz w:val="20"/>
                <w:szCs w:val="18"/>
              </w:rPr>
            </w:pPr>
            <w:r w:rsidRPr="00680D30">
              <w:rPr>
                <w:rFonts w:ascii="Arial" w:eastAsia="Times New Roman" w:hAnsi="Arial" w:cs="Arial"/>
                <w:b/>
                <w:color w:val="000000"/>
                <w:sz w:val="20"/>
                <w:szCs w:val="18"/>
              </w:rPr>
              <w:t>For  questions; Call Pat Dunker  (937-562-3014) or cell (937-271-4798) or emai</w:t>
            </w:r>
            <w:r w:rsidR="00475F70">
              <w:rPr>
                <w:rFonts w:ascii="Arial" w:eastAsia="Times New Roman" w:hAnsi="Arial" w:cs="Arial"/>
                <w:b/>
                <w:color w:val="000000"/>
                <w:sz w:val="20"/>
                <w:szCs w:val="18"/>
              </w:rPr>
              <w:t xml:space="preserve">l </w:t>
            </w:r>
            <w:r w:rsidRPr="00680D30">
              <w:rPr>
                <w:rFonts w:ascii="Arial" w:eastAsia="Times New Roman" w:hAnsi="Arial" w:cs="Arial"/>
                <w:b/>
                <w:color w:val="000000"/>
                <w:sz w:val="20"/>
                <w:szCs w:val="18"/>
              </w:rPr>
              <w:t>pwdunk@gmail.com</w:t>
            </w:r>
          </w:p>
        </w:tc>
        <w:tc>
          <w:tcPr>
            <w:tcW w:w="3066" w:type="dxa"/>
            <w:gridSpan w:val="4"/>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color w:val="000000"/>
                <w:sz w:val="20"/>
                <w:szCs w:val="18"/>
              </w:rPr>
            </w:pPr>
          </w:p>
        </w:tc>
        <w:tc>
          <w:tcPr>
            <w:tcW w:w="960" w:type="dxa"/>
            <w:tcBorders>
              <w:top w:val="nil"/>
              <w:left w:val="nil"/>
              <w:bottom w:val="nil"/>
              <w:right w:val="nil"/>
            </w:tcBorders>
            <w:noWrap/>
            <w:vAlign w:val="bottom"/>
            <w:hideMark/>
          </w:tcPr>
          <w:p w:rsidR="008B2132" w:rsidRPr="00680D30" w:rsidRDefault="008B2132" w:rsidP="00B60344">
            <w:pPr>
              <w:spacing w:after="0" w:line="240" w:lineRule="auto"/>
              <w:rPr>
                <w:rFonts w:ascii="Arial" w:eastAsia="Times New Roman" w:hAnsi="Arial" w:cs="Arial"/>
                <w:color w:val="000000"/>
                <w:sz w:val="20"/>
                <w:szCs w:val="18"/>
              </w:rPr>
            </w:pPr>
          </w:p>
        </w:tc>
        <w:tc>
          <w:tcPr>
            <w:tcW w:w="2107" w:type="dxa"/>
            <w:gridSpan w:val="2"/>
            <w:tcBorders>
              <w:top w:val="nil"/>
              <w:left w:val="nil"/>
              <w:bottom w:val="nil"/>
              <w:right w:val="nil"/>
            </w:tcBorders>
            <w:noWrap/>
            <w:vAlign w:val="bottom"/>
            <w:hideMark/>
          </w:tcPr>
          <w:p w:rsidR="008B2132" w:rsidRPr="00680D30" w:rsidRDefault="008B2132" w:rsidP="00B60344">
            <w:pPr>
              <w:spacing w:after="0" w:line="240" w:lineRule="auto"/>
              <w:rPr>
                <w:rFonts w:ascii="Arial" w:eastAsia="Times New Roman" w:hAnsi="Arial" w:cs="Arial"/>
                <w:color w:val="000000"/>
                <w:sz w:val="20"/>
                <w:szCs w:val="18"/>
              </w:rPr>
            </w:pPr>
            <w:r w:rsidRPr="00680D30">
              <w:rPr>
                <w:rFonts w:ascii="Arial" w:eastAsia="Times New Roman" w:hAnsi="Arial" w:cs="Arial"/>
                <w:color w:val="000000"/>
                <w:sz w:val="20"/>
                <w:szCs w:val="18"/>
              </w:rPr>
              <w:t>Zip:______________</w:t>
            </w:r>
          </w:p>
        </w:tc>
        <w:tc>
          <w:tcPr>
            <w:tcW w:w="1006" w:type="dxa"/>
            <w:tcBorders>
              <w:top w:val="nil"/>
              <w:left w:val="nil"/>
              <w:bottom w:val="nil"/>
              <w:right w:val="nil"/>
            </w:tcBorders>
            <w:noWrap/>
            <w:vAlign w:val="bottom"/>
            <w:hideMark/>
          </w:tcPr>
          <w:p w:rsidR="008B2132" w:rsidRPr="00680D30" w:rsidRDefault="008B2132" w:rsidP="00B60344">
            <w:pPr>
              <w:spacing w:after="0" w:line="240" w:lineRule="auto"/>
              <w:rPr>
                <w:rFonts w:ascii="Arial" w:eastAsia="Times New Roman" w:hAnsi="Arial" w:cs="Arial"/>
                <w:color w:val="000000"/>
                <w:sz w:val="20"/>
                <w:szCs w:val="18"/>
              </w:rPr>
            </w:pPr>
            <w:bookmarkStart w:id="1" w:name="_GoBack"/>
            <w:bookmarkEnd w:id="1"/>
          </w:p>
        </w:tc>
        <w:tc>
          <w:tcPr>
            <w:tcW w:w="1006" w:type="dxa"/>
            <w:tcBorders>
              <w:top w:val="nil"/>
              <w:left w:val="nil"/>
              <w:bottom w:val="nil"/>
              <w:right w:val="nil"/>
            </w:tcBorders>
            <w:noWrap/>
            <w:vAlign w:val="bottom"/>
            <w:hideMark/>
          </w:tcPr>
          <w:p w:rsidR="008B2132" w:rsidRPr="00680D30" w:rsidRDefault="008B2132" w:rsidP="00B60344">
            <w:pPr>
              <w:spacing w:after="0" w:line="240" w:lineRule="auto"/>
              <w:rPr>
                <w:rFonts w:ascii="Arial" w:eastAsia="Times New Roman" w:hAnsi="Arial" w:cs="Arial"/>
                <w:sz w:val="20"/>
                <w:szCs w:val="18"/>
              </w:rPr>
            </w:pPr>
          </w:p>
        </w:tc>
        <w:tc>
          <w:tcPr>
            <w:tcW w:w="960" w:type="dxa"/>
            <w:tcBorders>
              <w:top w:val="nil"/>
              <w:left w:val="nil"/>
              <w:bottom w:val="nil"/>
              <w:right w:val="nil"/>
            </w:tcBorders>
            <w:noWrap/>
            <w:vAlign w:val="bottom"/>
            <w:hideMark/>
          </w:tcPr>
          <w:p w:rsidR="008B2132" w:rsidRPr="00680D30" w:rsidRDefault="008B2132" w:rsidP="00B60344">
            <w:pPr>
              <w:spacing w:after="0" w:line="240" w:lineRule="auto"/>
              <w:rPr>
                <w:rFonts w:ascii="Arial" w:eastAsia="Times New Roman" w:hAnsi="Arial" w:cs="Arial"/>
                <w:sz w:val="20"/>
                <w:szCs w:val="18"/>
              </w:rPr>
            </w:pPr>
          </w:p>
        </w:tc>
        <w:tc>
          <w:tcPr>
            <w:tcW w:w="960" w:type="dxa"/>
            <w:tcBorders>
              <w:top w:val="nil"/>
              <w:left w:val="nil"/>
              <w:bottom w:val="nil"/>
              <w:right w:val="nil"/>
            </w:tcBorders>
            <w:noWrap/>
            <w:vAlign w:val="bottom"/>
            <w:hideMark/>
          </w:tcPr>
          <w:p w:rsidR="008B2132" w:rsidRPr="00680D30" w:rsidRDefault="008B2132" w:rsidP="00B60344">
            <w:pPr>
              <w:spacing w:after="0" w:line="240" w:lineRule="auto"/>
              <w:rPr>
                <w:rFonts w:ascii="Arial" w:eastAsia="Times New Roman" w:hAnsi="Arial" w:cs="Arial"/>
                <w:sz w:val="20"/>
                <w:szCs w:val="18"/>
              </w:rPr>
            </w:pPr>
          </w:p>
        </w:tc>
        <w:tc>
          <w:tcPr>
            <w:tcW w:w="960" w:type="dxa"/>
            <w:tcBorders>
              <w:top w:val="nil"/>
              <w:left w:val="nil"/>
              <w:bottom w:val="nil"/>
              <w:right w:val="nil"/>
            </w:tcBorders>
            <w:noWrap/>
            <w:vAlign w:val="bottom"/>
            <w:hideMark/>
          </w:tcPr>
          <w:p w:rsidR="008B2132" w:rsidRPr="00680D30" w:rsidRDefault="008B2132" w:rsidP="00B60344">
            <w:pPr>
              <w:spacing w:after="0" w:line="240" w:lineRule="auto"/>
              <w:rPr>
                <w:rFonts w:ascii="Arial" w:eastAsia="Times New Roman" w:hAnsi="Arial" w:cs="Arial"/>
                <w:sz w:val="20"/>
                <w:szCs w:val="18"/>
              </w:rPr>
            </w:pPr>
          </w:p>
        </w:tc>
        <w:tc>
          <w:tcPr>
            <w:tcW w:w="960" w:type="dxa"/>
            <w:tcBorders>
              <w:top w:val="nil"/>
              <w:left w:val="nil"/>
              <w:bottom w:val="nil"/>
              <w:right w:val="nil"/>
            </w:tcBorders>
            <w:noWrap/>
            <w:vAlign w:val="bottom"/>
            <w:hideMark/>
          </w:tcPr>
          <w:p w:rsidR="008B2132" w:rsidRPr="00680D30" w:rsidRDefault="008B2132" w:rsidP="00B60344">
            <w:pPr>
              <w:spacing w:after="0" w:line="240" w:lineRule="auto"/>
              <w:rPr>
                <w:rFonts w:ascii="Arial" w:eastAsia="Times New Roman" w:hAnsi="Arial" w:cs="Arial"/>
                <w:sz w:val="20"/>
                <w:szCs w:val="18"/>
              </w:rPr>
            </w:pPr>
          </w:p>
        </w:tc>
      </w:tr>
      <w:tr w:rsidR="008B2132" w:rsidRPr="00680D30" w:rsidTr="00B60344">
        <w:trPr>
          <w:trHeight w:val="285"/>
        </w:trPr>
        <w:tc>
          <w:tcPr>
            <w:tcW w:w="11520" w:type="dxa"/>
            <w:gridSpan w:val="6"/>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b/>
                <w:sz w:val="16"/>
                <w:szCs w:val="16"/>
              </w:rPr>
            </w:pPr>
            <w:r w:rsidRPr="00680D30">
              <w:rPr>
                <w:rFonts w:ascii="Arial" w:eastAsia="Times New Roman" w:hAnsi="Arial" w:cs="Arial"/>
                <w:b/>
                <w:sz w:val="16"/>
                <w:szCs w:val="16"/>
              </w:rPr>
              <w:t>+++++++++++++++Please return this form with non refundable deposit or full payment  +++++++++++++++++++++++++++++++++++++++++++++</w:t>
            </w:r>
          </w:p>
        </w:tc>
        <w:tc>
          <w:tcPr>
            <w:tcW w:w="1276" w:type="dxa"/>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color w:val="000000"/>
                <w:sz w:val="20"/>
                <w:szCs w:val="18"/>
              </w:rPr>
            </w:pPr>
          </w:p>
        </w:tc>
        <w:tc>
          <w:tcPr>
            <w:tcW w:w="960" w:type="dxa"/>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color w:val="000000"/>
                <w:sz w:val="20"/>
                <w:szCs w:val="18"/>
              </w:rPr>
            </w:pPr>
          </w:p>
        </w:tc>
        <w:tc>
          <w:tcPr>
            <w:tcW w:w="2107" w:type="dxa"/>
            <w:gridSpan w:val="2"/>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color w:val="000000"/>
                <w:sz w:val="20"/>
                <w:szCs w:val="18"/>
              </w:rPr>
            </w:pPr>
          </w:p>
        </w:tc>
        <w:tc>
          <w:tcPr>
            <w:tcW w:w="1006" w:type="dxa"/>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color w:val="000000"/>
                <w:sz w:val="20"/>
                <w:szCs w:val="18"/>
              </w:rPr>
            </w:pPr>
          </w:p>
        </w:tc>
        <w:tc>
          <w:tcPr>
            <w:tcW w:w="1006" w:type="dxa"/>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sz w:val="20"/>
                <w:szCs w:val="18"/>
              </w:rPr>
            </w:pPr>
          </w:p>
        </w:tc>
        <w:tc>
          <w:tcPr>
            <w:tcW w:w="960" w:type="dxa"/>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sz w:val="20"/>
                <w:szCs w:val="18"/>
              </w:rPr>
            </w:pPr>
          </w:p>
        </w:tc>
        <w:tc>
          <w:tcPr>
            <w:tcW w:w="960" w:type="dxa"/>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sz w:val="20"/>
                <w:szCs w:val="18"/>
              </w:rPr>
            </w:pPr>
          </w:p>
        </w:tc>
        <w:tc>
          <w:tcPr>
            <w:tcW w:w="960" w:type="dxa"/>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sz w:val="20"/>
                <w:szCs w:val="18"/>
              </w:rPr>
            </w:pPr>
          </w:p>
        </w:tc>
        <w:tc>
          <w:tcPr>
            <w:tcW w:w="960" w:type="dxa"/>
            <w:tcBorders>
              <w:top w:val="nil"/>
              <w:left w:val="nil"/>
              <w:bottom w:val="nil"/>
              <w:right w:val="nil"/>
            </w:tcBorders>
            <w:noWrap/>
            <w:vAlign w:val="bottom"/>
          </w:tcPr>
          <w:p w:rsidR="008B2132" w:rsidRPr="00680D30" w:rsidRDefault="008B2132" w:rsidP="00B60344">
            <w:pPr>
              <w:spacing w:after="0" w:line="240" w:lineRule="auto"/>
              <w:rPr>
                <w:rFonts w:ascii="Arial" w:eastAsia="Times New Roman" w:hAnsi="Arial" w:cs="Arial"/>
                <w:sz w:val="20"/>
                <w:szCs w:val="18"/>
              </w:rPr>
            </w:pPr>
          </w:p>
        </w:tc>
      </w:tr>
      <w:tr w:rsidR="008B2132" w:rsidRPr="00680D30" w:rsidTr="00B60344">
        <w:trPr>
          <w:trHeight w:val="534"/>
        </w:trPr>
        <w:tc>
          <w:tcPr>
            <w:tcW w:w="9269" w:type="dxa"/>
            <w:tcBorders>
              <w:top w:val="nil"/>
              <w:left w:val="nil"/>
              <w:bottom w:val="nil"/>
              <w:right w:val="nil"/>
            </w:tcBorders>
            <w:noWrap/>
            <w:vAlign w:val="bottom"/>
          </w:tcPr>
          <w:p w:rsidR="008B2132" w:rsidRPr="00680D30" w:rsidRDefault="00FC08AB" w:rsidP="00B60344">
            <w:pPr>
              <w:spacing w:after="0" w:line="240" w:lineRule="auto"/>
              <w:rPr>
                <w:rFonts w:eastAsia="Times New Roman" w:cstheme="minorHAnsi"/>
                <w:b/>
                <w:sz w:val="18"/>
                <w:szCs w:val="16"/>
              </w:rPr>
            </w:pPr>
            <w:r w:rsidRPr="00FC08AB">
              <w:rPr>
                <w:rFonts w:eastAsia="Times New Roman" w:cstheme="minorHAnsi"/>
                <w:b/>
                <w:noProof/>
                <w:szCs w:val="20"/>
              </w:rPr>
              <w:pict>
                <v:shapetype id="_x0000_t202" coordsize="21600,21600" o:spt="202" path="m,l,21600r21600,l21600,xe">
                  <v:stroke joinstyle="miter"/>
                  <v:path gradientshapeok="t" o:connecttype="rect"/>
                </v:shapetype>
                <v:shape id="Text Box 5" o:spid="_x0000_s1027" type="#_x0000_t202" alt="Shaded sidebar with color bar accent" style="position:absolute;margin-left:268.8pt;margin-top:0;width:180pt;height:295.2pt;z-index:251659264;visibility:hidden;mso-width-percent:385;mso-wrap-distance-left:14.4pt;mso-wrap-distance-top:14.4pt;mso-wrap-distance-right:14.4pt;mso-wrap-distance-bottom:14.4pt;mso-position-horizontal:right;mso-position-horizontal-relative:margin;mso-position-vertical:bottom;mso-position-vertical-relative:margin;mso-width-percent:38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" fillcolor="#e7e6e6" stroked="f" strokeweight=".5pt">
                  <v:textbox style="mso-fit-shape-to-text:t" inset=",0,,0">
                    <w:txbxContent>
                      <w:p w:rsidR="008B2132" w:rsidRDefault="008B2132" w:rsidP="008B2132">
                        <w:pPr>
                          <w:pBdr>
                            <w:left w:val="single" w:sz="72" w:space="6" w:color="4472C4" w:themeColor="accent1"/>
                          </w:pBdr>
                          <w:spacing w:before="160" w:after="40" w:line="480" w:lineRule="auto"/>
                          <w:ind w:right="144"/>
                          <w:rPr>
                            <w:color w:val="404040" w:themeColor="text1" w:themeTint="BF"/>
                          </w:rPr>
                        </w:pPr>
                      </w:p>
                    </w:txbxContent>
                  </v:textbox>
                  <w10:wrap type="square" anchorx="margin" anchory="margin"/>
                </v:shape>
              </w:pict>
            </w:r>
            <w:r w:rsidR="00AA0CE5">
              <w:rPr>
                <w:rFonts w:eastAsia="Times New Roman" w:cstheme="minorHAnsi"/>
                <w:b/>
                <w:szCs w:val="20"/>
              </w:rPr>
              <w:t xml:space="preserve">Judi Betts </w:t>
            </w:r>
            <w:r w:rsidR="008B2132" w:rsidRPr="00680D30">
              <w:rPr>
                <w:rFonts w:eastAsia="Times New Roman" w:cstheme="minorHAnsi"/>
                <w:b/>
                <w:szCs w:val="20"/>
              </w:rPr>
              <w:t>Workshop</w:t>
            </w:r>
            <w:r w:rsidR="008B2132" w:rsidRPr="00680D30">
              <w:rPr>
                <w:rFonts w:eastAsia="Times New Roman" w:cstheme="minorHAnsi"/>
                <w:b/>
                <w:sz w:val="18"/>
                <w:szCs w:val="16"/>
              </w:rPr>
              <w:t xml:space="preserve">    </w:t>
            </w:r>
            <w:r w:rsidR="00AA0CE5">
              <w:rPr>
                <w:rFonts w:eastAsia="Times New Roman" w:cstheme="minorHAnsi"/>
                <w:b/>
                <w:sz w:val="18"/>
                <w:szCs w:val="16"/>
              </w:rPr>
              <w:t xml:space="preserve">    </w:t>
            </w:r>
            <w:r w:rsidR="008B2132" w:rsidRPr="00680D30">
              <w:rPr>
                <w:rFonts w:eastAsia="Times New Roman" w:cstheme="minorHAnsi"/>
                <w:b/>
                <w:sz w:val="18"/>
                <w:szCs w:val="16"/>
              </w:rPr>
              <w:t xml:space="preserve">      </w:t>
            </w:r>
            <w:r w:rsidR="00AA0CE5">
              <w:rPr>
                <w:rFonts w:eastAsia="Times New Roman" w:cstheme="minorHAnsi"/>
                <w:b/>
                <w:sz w:val="18"/>
                <w:szCs w:val="16"/>
              </w:rPr>
              <w:t>Oct</w:t>
            </w:r>
            <w:r w:rsidR="008F1096">
              <w:rPr>
                <w:rFonts w:eastAsia="Times New Roman" w:cstheme="minorHAnsi"/>
                <w:b/>
                <w:sz w:val="18"/>
                <w:szCs w:val="16"/>
              </w:rPr>
              <w:t xml:space="preserve"> </w:t>
            </w:r>
            <w:r w:rsidR="00AA0CE5">
              <w:rPr>
                <w:rFonts w:eastAsia="Times New Roman" w:cstheme="minorHAnsi"/>
                <w:b/>
                <w:sz w:val="18"/>
                <w:szCs w:val="16"/>
              </w:rPr>
              <w:t>1-4,</w:t>
            </w:r>
            <w:r w:rsidR="008B2132" w:rsidRPr="00680D30">
              <w:rPr>
                <w:rFonts w:eastAsia="Times New Roman" w:cstheme="minorHAnsi"/>
                <w:sz w:val="18"/>
                <w:szCs w:val="16"/>
              </w:rPr>
              <w:t xml:space="preserve"> 20</w:t>
            </w:r>
            <w:r w:rsidR="008B2132">
              <w:rPr>
                <w:rFonts w:eastAsia="Times New Roman" w:cstheme="minorHAnsi"/>
                <w:sz w:val="18"/>
                <w:szCs w:val="16"/>
              </w:rPr>
              <w:t xml:space="preserve">19 </w:t>
            </w:r>
            <w:r w:rsidR="008B2132" w:rsidRPr="00680D30">
              <w:rPr>
                <w:rFonts w:eastAsia="Times New Roman" w:cstheme="minorHAnsi"/>
                <w:sz w:val="18"/>
                <w:szCs w:val="16"/>
              </w:rPr>
              <w:t xml:space="preserve">presented by  FAA 9:30-4:00 PM located in the Gallery in the rear of the                                                                                      </w:t>
            </w:r>
          </w:p>
        </w:tc>
        <w:tc>
          <w:tcPr>
            <w:tcW w:w="239" w:type="dxa"/>
            <w:tcBorders>
              <w:top w:val="nil"/>
              <w:left w:val="nil"/>
              <w:bottom w:val="nil"/>
              <w:right w:val="nil"/>
            </w:tcBorders>
            <w:noWrap/>
            <w:vAlign w:val="bottom"/>
          </w:tcPr>
          <w:p w:rsidR="008B2132" w:rsidRPr="00680D30" w:rsidRDefault="008B2132" w:rsidP="00B60344">
            <w:pPr>
              <w:spacing w:after="0" w:line="240" w:lineRule="auto"/>
              <w:rPr>
                <w:rFonts w:ascii="Times New Roman" w:eastAsia="Times New Roman" w:hAnsi="Times New Roman" w:cs="Times New Roman"/>
                <w:sz w:val="18"/>
                <w:szCs w:val="16"/>
              </w:rPr>
            </w:pPr>
          </w:p>
        </w:tc>
        <w:tc>
          <w:tcPr>
            <w:tcW w:w="222" w:type="dxa"/>
            <w:tcBorders>
              <w:top w:val="nil"/>
              <w:left w:val="nil"/>
              <w:bottom w:val="nil"/>
              <w:right w:val="nil"/>
            </w:tcBorders>
            <w:noWrap/>
            <w:vAlign w:val="bottom"/>
          </w:tcPr>
          <w:p w:rsidR="008B2132" w:rsidRPr="00680D30" w:rsidRDefault="008B2132" w:rsidP="00B60344">
            <w:pPr>
              <w:spacing w:after="0" w:line="240" w:lineRule="auto"/>
              <w:rPr>
                <w:rFonts w:ascii="Times New Roman" w:eastAsia="Times New Roman" w:hAnsi="Times New Roman" w:cs="Times New Roman"/>
                <w:szCs w:val="20"/>
              </w:rPr>
            </w:pPr>
          </w:p>
        </w:tc>
        <w:tc>
          <w:tcPr>
            <w:tcW w:w="231" w:type="dxa"/>
            <w:tcBorders>
              <w:top w:val="nil"/>
              <w:left w:val="nil"/>
              <w:bottom w:val="nil"/>
              <w:right w:val="nil"/>
            </w:tcBorders>
            <w:noWrap/>
            <w:vAlign w:val="bottom"/>
          </w:tcPr>
          <w:p w:rsidR="008B2132" w:rsidRPr="00680D30" w:rsidRDefault="008B2132" w:rsidP="00B60344">
            <w:pPr>
              <w:spacing w:after="0" w:line="240" w:lineRule="auto"/>
              <w:rPr>
                <w:rFonts w:ascii="Times New Roman" w:eastAsia="Times New Roman" w:hAnsi="Times New Roman" w:cs="Times New Roman"/>
                <w:szCs w:val="20"/>
              </w:rPr>
            </w:pPr>
          </w:p>
        </w:tc>
        <w:tc>
          <w:tcPr>
            <w:tcW w:w="997" w:type="dxa"/>
            <w:tcBorders>
              <w:top w:val="nil"/>
              <w:left w:val="nil"/>
              <w:bottom w:val="nil"/>
              <w:right w:val="nil"/>
            </w:tcBorders>
            <w:noWrap/>
            <w:vAlign w:val="bottom"/>
          </w:tcPr>
          <w:p w:rsidR="008B2132" w:rsidRPr="00680D30" w:rsidRDefault="008B2132" w:rsidP="00B60344">
            <w:pPr>
              <w:spacing w:after="0" w:line="240" w:lineRule="auto"/>
              <w:rPr>
                <w:rFonts w:ascii="Times New Roman" w:eastAsia="Times New Roman" w:hAnsi="Times New Roman" w:cs="Times New Roman"/>
                <w:szCs w:val="20"/>
              </w:rPr>
            </w:pPr>
          </w:p>
        </w:tc>
        <w:tc>
          <w:tcPr>
            <w:tcW w:w="1838" w:type="dxa"/>
            <w:gridSpan w:val="2"/>
            <w:tcBorders>
              <w:top w:val="nil"/>
              <w:left w:val="nil"/>
              <w:bottom w:val="nil"/>
              <w:right w:val="nil"/>
            </w:tcBorders>
            <w:noWrap/>
            <w:vAlign w:val="bottom"/>
          </w:tcPr>
          <w:p w:rsidR="008B2132" w:rsidRPr="00680D30" w:rsidRDefault="008B2132" w:rsidP="00B60344">
            <w:pPr>
              <w:spacing w:after="0" w:line="240" w:lineRule="auto"/>
              <w:rPr>
                <w:rFonts w:ascii="Times New Roman" w:eastAsia="Times New Roman" w:hAnsi="Times New Roman" w:cs="Times New Roman"/>
                <w:szCs w:val="20"/>
              </w:rPr>
            </w:pPr>
          </w:p>
        </w:tc>
        <w:tc>
          <w:tcPr>
            <w:tcW w:w="960" w:type="dxa"/>
            <w:tcBorders>
              <w:top w:val="nil"/>
              <w:left w:val="nil"/>
              <w:bottom w:val="nil"/>
              <w:right w:val="nil"/>
            </w:tcBorders>
            <w:noWrap/>
            <w:vAlign w:val="bottom"/>
          </w:tcPr>
          <w:p w:rsidR="008B2132" w:rsidRPr="00680D30" w:rsidRDefault="008B2132" w:rsidP="00B60344">
            <w:pPr>
              <w:spacing w:after="0" w:line="240" w:lineRule="auto"/>
              <w:rPr>
                <w:rFonts w:ascii="Times New Roman" w:eastAsia="Times New Roman" w:hAnsi="Times New Roman" w:cs="Times New Roman"/>
                <w:szCs w:val="20"/>
              </w:rPr>
            </w:pPr>
          </w:p>
        </w:tc>
        <w:tc>
          <w:tcPr>
            <w:tcW w:w="1055" w:type="dxa"/>
            <w:tcBorders>
              <w:top w:val="nil"/>
              <w:left w:val="nil"/>
              <w:bottom w:val="nil"/>
              <w:right w:val="nil"/>
            </w:tcBorders>
            <w:noWrap/>
            <w:vAlign w:val="bottom"/>
          </w:tcPr>
          <w:p w:rsidR="008B2132" w:rsidRPr="00680D30" w:rsidRDefault="008B2132" w:rsidP="00B60344">
            <w:pPr>
              <w:spacing w:after="0" w:line="240" w:lineRule="auto"/>
              <w:rPr>
                <w:rFonts w:ascii="Times New Roman" w:eastAsia="Times New Roman" w:hAnsi="Times New Roman" w:cs="Times New Roman"/>
                <w:szCs w:val="20"/>
              </w:rPr>
            </w:pPr>
          </w:p>
        </w:tc>
        <w:tc>
          <w:tcPr>
            <w:tcW w:w="1052" w:type="dxa"/>
            <w:tcBorders>
              <w:top w:val="nil"/>
              <w:left w:val="nil"/>
              <w:bottom w:val="nil"/>
              <w:right w:val="nil"/>
            </w:tcBorders>
            <w:noWrap/>
            <w:vAlign w:val="bottom"/>
            <w:hideMark/>
          </w:tcPr>
          <w:p w:rsidR="008B2132" w:rsidRPr="00680D30" w:rsidRDefault="008B2132" w:rsidP="00B60344">
            <w:pPr>
              <w:spacing w:after="0" w:line="240" w:lineRule="auto"/>
              <w:rPr>
                <w:rFonts w:ascii="Times New Roman" w:eastAsia="Times New Roman" w:hAnsi="Times New Roman" w:cs="Times New Roman"/>
                <w:szCs w:val="20"/>
              </w:rPr>
            </w:pPr>
          </w:p>
        </w:tc>
        <w:tc>
          <w:tcPr>
            <w:tcW w:w="1006" w:type="dxa"/>
            <w:tcBorders>
              <w:top w:val="nil"/>
              <w:left w:val="nil"/>
              <w:bottom w:val="nil"/>
              <w:right w:val="nil"/>
            </w:tcBorders>
            <w:noWrap/>
            <w:vAlign w:val="bottom"/>
            <w:hideMark/>
          </w:tcPr>
          <w:p w:rsidR="008B2132" w:rsidRPr="00680D30" w:rsidRDefault="008B2132" w:rsidP="00B60344">
            <w:pPr>
              <w:spacing w:after="0" w:line="240" w:lineRule="auto"/>
              <w:rPr>
                <w:rFonts w:ascii="Times New Roman" w:eastAsia="Times New Roman" w:hAnsi="Times New Roman" w:cs="Times New Roman"/>
                <w:szCs w:val="20"/>
              </w:rPr>
            </w:pPr>
          </w:p>
        </w:tc>
        <w:tc>
          <w:tcPr>
            <w:tcW w:w="1006" w:type="dxa"/>
            <w:tcBorders>
              <w:top w:val="nil"/>
              <w:left w:val="nil"/>
              <w:bottom w:val="nil"/>
              <w:right w:val="nil"/>
            </w:tcBorders>
            <w:noWrap/>
            <w:vAlign w:val="bottom"/>
            <w:hideMark/>
          </w:tcPr>
          <w:p w:rsidR="008B2132" w:rsidRPr="00680D30" w:rsidRDefault="008B2132" w:rsidP="00B60344">
            <w:pPr>
              <w:spacing w:after="0" w:line="240" w:lineRule="auto"/>
              <w:rPr>
                <w:rFonts w:ascii="Times New Roman" w:eastAsia="Times New Roman" w:hAnsi="Times New Roman" w:cs="Times New Roman"/>
                <w:szCs w:val="20"/>
              </w:rPr>
            </w:pPr>
          </w:p>
        </w:tc>
        <w:tc>
          <w:tcPr>
            <w:tcW w:w="960" w:type="dxa"/>
            <w:tcBorders>
              <w:top w:val="nil"/>
              <w:left w:val="nil"/>
              <w:bottom w:val="nil"/>
              <w:right w:val="nil"/>
            </w:tcBorders>
            <w:noWrap/>
            <w:vAlign w:val="bottom"/>
            <w:hideMark/>
          </w:tcPr>
          <w:p w:rsidR="008B2132" w:rsidRPr="00680D30" w:rsidRDefault="008B2132" w:rsidP="00B60344">
            <w:pPr>
              <w:spacing w:after="0" w:line="240" w:lineRule="auto"/>
              <w:rPr>
                <w:rFonts w:ascii="Times New Roman" w:eastAsia="Times New Roman" w:hAnsi="Times New Roman" w:cs="Times New Roman"/>
                <w:szCs w:val="20"/>
              </w:rPr>
            </w:pPr>
          </w:p>
        </w:tc>
        <w:tc>
          <w:tcPr>
            <w:tcW w:w="960" w:type="dxa"/>
            <w:tcBorders>
              <w:top w:val="nil"/>
              <w:left w:val="nil"/>
              <w:bottom w:val="nil"/>
              <w:right w:val="nil"/>
            </w:tcBorders>
            <w:noWrap/>
            <w:vAlign w:val="bottom"/>
            <w:hideMark/>
          </w:tcPr>
          <w:p w:rsidR="008B2132" w:rsidRPr="00680D30" w:rsidRDefault="008B2132" w:rsidP="00B60344">
            <w:pPr>
              <w:spacing w:after="0" w:line="240" w:lineRule="auto"/>
              <w:rPr>
                <w:rFonts w:ascii="Times New Roman" w:eastAsia="Times New Roman" w:hAnsi="Times New Roman" w:cs="Times New Roman"/>
                <w:szCs w:val="20"/>
              </w:rPr>
            </w:pPr>
          </w:p>
        </w:tc>
        <w:tc>
          <w:tcPr>
            <w:tcW w:w="960" w:type="dxa"/>
            <w:tcBorders>
              <w:top w:val="nil"/>
              <w:left w:val="nil"/>
              <w:bottom w:val="nil"/>
              <w:right w:val="nil"/>
            </w:tcBorders>
            <w:noWrap/>
            <w:vAlign w:val="bottom"/>
            <w:hideMark/>
          </w:tcPr>
          <w:p w:rsidR="008B2132" w:rsidRPr="00680D30" w:rsidRDefault="008B2132" w:rsidP="00B60344">
            <w:pPr>
              <w:spacing w:after="0" w:line="240" w:lineRule="auto"/>
              <w:rPr>
                <w:rFonts w:ascii="Times New Roman" w:eastAsia="Times New Roman" w:hAnsi="Times New Roman" w:cs="Times New Roman"/>
                <w:szCs w:val="20"/>
              </w:rPr>
            </w:pPr>
          </w:p>
        </w:tc>
        <w:tc>
          <w:tcPr>
            <w:tcW w:w="960" w:type="dxa"/>
            <w:tcBorders>
              <w:top w:val="nil"/>
              <w:left w:val="nil"/>
              <w:bottom w:val="nil"/>
              <w:right w:val="nil"/>
            </w:tcBorders>
            <w:noWrap/>
            <w:vAlign w:val="bottom"/>
            <w:hideMark/>
          </w:tcPr>
          <w:p w:rsidR="008B2132" w:rsidRPr="00680D30" w:rsidRDefault="008B2132" w:rsidP="00B60344">
            <w:pPr>
              <w:spacing w:after="0" w:line="240" w:lineRule="auto"/>
              <w:rPr>
                <w:rFonts w:ascii="Times New Roman" w:eastAsia="Times New Roman" w:hAnsi="Times New Roman" w:cs="Times New Roman"/>
                <w:szCs w:val="20"/>
              </w:rPr>
            </w:pPr>
          </w:p>
        </w:tc>
      </w:tr>
    </w:tbl>
    <w:p w:rsidR="008B2132" w:rsidRPr="00680D30" w:rsidRDefault="008B2132" w:rsidP="008B2132">
      <w:pPr>
        <w:rPr>
          <w:szCs w:val="20"/>
        </w:rPr>
      </w:pPr>
      <w:r w:rsidRPr="00680D30">
        <w:rPr>
          <w:szCs w:val="20"/>
        </w:rPr>
        <w:t xml:space="preserve">                                                  Fairborn Senior Apartment Building, 221 N Central Ave. Fairborn, Oh 45434</w:t>
      </w:r>
    </w:p>
    <w:p w:rsidR="008B2132" w:rsidRPr="00680D30" w:rsidRDefault="008B2132" w:rsidP="008B2132">
      <w:pPr>
        <w:rPr>
          <w:szCs w:val="20"/>
        </w:rPr>
      </w:pPr>
      <w:r w:rsidRPr="00680D30">
        <w:rPr>
          <w:szCs w:val="20"/>
        </w:rPr>
        <w:t xml:space="preserve">NAME:_________________________________________________ PHONE____________________________                                      </w:t>
      </w:r>
    </w:p>
    <w:p w:rsidR="008B2132" w:rsidRPr="00680D30" w:rsidRDefault="008B2132" w:rsidP="008B2132">
      <w:pPr>
        <w:rPr>
          <w:szCs w:val="20"/>
        </w:rPr>
      </w:pPr>
      <w:r w:rsidRPr="00680D30">
        <w:rPr>
          <w:szCs w:val="20"/>
        </w:rPr>
        <w:t>ADDRESS____________________________________________________  CITY__________________________</w:t>
      </w:r>
    </w:p>
    <w:p w:rsidR="008B2132" w:rsidRPr="00680D30" w:rsidRDefault="008B2132" w:rsidP="008B2132">
      <w:pPr>
        <w:rPr>
          <w:szCs w:val="20"/>
        </w:rPr>
      </w:pPr>
      <w:r w:rsidRPr="00680D30">
        <w:rPr>
          <w:szCs w:val="20"/>
        </w:rPr>
        <w:t>STATE_________________________ ZIP_______________EMAIL:_______________________________________</w:t>
      </w:r>
    </w:p>
    <w:p w:rsidR="008B2132" w:rsidRPr="00680D30" w:rsidRDefault="00E919A5" w:rsidP="008B2132">
      <w:pPr>
        <w:rPr>
          <w:szCs w:val="20"/>
        </w:rPr>
      </w:pPr>
      <w:r>
        <w:rPr>
          <w:szCs w:val="20"/>
        </w:rPr>
        <w:t xml:space="preserve">4 </w:t>
      </w:r>
      <w:r w:rsidR="008B2132" w:rsidRPr="00680D30">
        <w:rPr>
          <w:szCs w:val="20"/>
        </w:rPr>
        <w:t xml:space="preserve">DAY CLASS </w:t>
      </w:r>
      <w:r w:rsidR="00331853">
        <w:rPr>
          <w:szCs w:val="20"/>
        </w:rPr>
        <w:t>250</w:t>
      </w:r>
      <w:r w:rsidR="008B2132" w:rsidRPr="00680D30">
        <w:rPr>
          <w:szCs w:val="20"/>
        </w:rPr>
        <w:t>-MEMBER [  ],   $</w:t>
      </w:r>
      <w:r w:rsidR="00331853">
        <w:rPr>
          <w:szCs w:val="20"/>
        </w:rPr>
        <w:t>28</w:t>
      </w:r>
      <w:r w:rsidR="008B2132">
        <w:rPr>
          <w:szCs w:val="20"/>
        </w:rPr>
        <w:t>5</w:t>
      </w:r>
      <w:r w:rsidR="008B2132" w:rsidRPr="00680D30">
        <w:rPr>
          <w:szCs w:val="20"/>
        </w:rPr>
        <w:t xml:space="preserve">-NON-MEMBER    Amount Enclosed________________________________  </w:t>
      </w:r>
    </w:p>
    <w:bookmarkEnd w:id="0"/>
    <w:p w:rsidR="000E0984" w:rsidRDefault="00566EFA"/>
    <w:sectPr w:rsidR="000E0984" w:rsidSect="0065448A">
      <w:pgSz w:w="12240" w:h="15840"/>
      <w:pgMar w:top="576" w:right="576" w:bottom="14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DE12F1"/>
    <w:rsid w:val="00082843"/>
    <w:rsid w:val="000D4D3E"/>
    <w:rsid w:val="002E5B36"/>
    <w:rsid w:val="00331853"/>
    <w:rsid w:val="003C6FDC"/>
    <w:rsid w:val="00475F70"/>
    <w:rsid w:val="004E5A2A"/>
    <w:rsid w:val="00566EFA"/>
    <w:rsid w:val="00592054"/>
    <w:rsid w:val="0065448A"/>
    <w:rsid w:val="00714C7C"/>
    <w:rsid w:val="008077F2"/>
    <w:rsid w:val="008B2132"/>
    <w:rsid w:val="008F1096"/>
    <w:rsid w:val="00A527C9"/>
    <w:rsid w:val="00A643F9"/>
    <w:rsid w:val="00AA0CE5"/>
    <w:rsid w:val="00AA7025"/>
    <w:rsid w:val="00B54FC3"/>
    <w:rsid w:val="00B55C66"/>
    <w:rsid w:val="00BA1228"/>
    <w:rsid w:val="00BF0AE3"/>
    <w:rsid w:val="00DE12F1"/>
    <w:rsid w:val="00E0730F"/>
    <w:rsid w:val="00E919A5"/>
    <w:rsid w:val="00F255EB"/>
    <w:rsid w:val="00FC08AB"/>
    <w:rsid w:val="00FC4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AB"/>
  </w:style>
  <w:style w:type="paragraph" w:styleId="Heading1">
    <w:name w:val="heading 1"/>
    <w:basedOn w:val="Normal"/>
    <w:next w:val="Normal"/>
    <w:link w:val="Heading1Char"/>
    <w:uiPriority w:val="9"/>
    <w:qFormat/>
    <w:rsid w:val="00BF0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AE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077F2"/>
    <w:rPr>
      <w:b/>
      <w:bCs/>
    </w:rPr>
  </w:style>
  <w:style w:type="paragraph" w:styleId="NormalWeb">
    <w:name w:val="Normal (Web)"/>
    <w:basedOn w:val="Normal"/>
    <w:uiPriority w:val="99"/>
    <w:semiHidden/>
    <w:unhideWhenUsed/>
    <w:rsid w:val="00714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714C7C"/>
  </w:style>
</w:styles>
</file>

<file path=word/webSettings.xml><?xml version="1.0" encoding="utf-8"?>
<w:webSettings xmlns:r="http://schemas.openxmlformats.org/officeDocument/2006/relationships" xmlns:w="http://schemas.openxmlformats.org/wordprocessingml/2006/main">
  <w:divs>
    <w:div w:id="84616687">
      <w:bodyDiv w:val="1"/>
      <w:marLeft w:val="0"/>
      <w:marRight w:val="0"/>
      <w:marTop w:val="0"/>
      <w:marBottom w:val="0"/>
      <w:divBdr>
        <w:top w:val="none" w:sz="0" w:space="0" w:color="auto"/>
        <w:left w:val="none" w:sz="0" w:space="0" w:color="auto"/>
        <w:bottom w:val="none" w:sz="0" w:space="0" w:color="auto"/>
        <w:right w:val="none" w:sz="0" w:space="0" w:color="auto"/>
      </w:divBdr>
    </w:div>
    <w:div w:id="7803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Dunker</dc:creator>
  <cp:lastModifiedBy>Jackie</cp:lastModifiedBy>
  <cp:revision>2</cp:revision>
  <cp:lastPrinted>2019-05-20T16:02:00Z</cp:lastPrinted>
  <dcterms:created xsi:type="dcterms:W3CDTF">2019-05-22T22:50:00Z</dcterms:created>
  <dcterms:modified xsi:type="dcterms:W3CDTF">2019-05-22T22:50:00Z</dcterms:modified>
</cp:coreProperties>
</file>